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68" w:rsidRPr="001D2EC8" w:rsidRDefault="005B5EA1" w:rsidP="008F4B7D">
      <w:pPr>
        <w:autoSpaceDE w:val="0"/>
        <w:autoSpaceDN w:val="0"/>
        <w:adjustRightInd w:val="0"/>
        <w:ind w:right="-4819" w:firstLine="709"/>
        <w:jc w:val="left"/>
        <w:rPr>
          <w:rFonts w:ascii="Courier New" w:hAnsi="Courier New" w:cs="Courier New"/>
          <w:sz w:val="24"/>
        </w:rPr>
      </w:pP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 w:rsidR="002B4D68">
        <w:rPr>
          <w:rFonts w:ascii="Courier New" w:hAnsi="Courier New" w:cs="Courier New"/>
          <w:sz w:val="24"/>
        </w:rPr>
        <w:t xml:space="preserve"> </w:t>
      </w:r>
    </w:p>
    <w:p w:rsidR="002B4D68" w:rsidRDefault="002B4D68" w:rsidP="002B4D68">
      <w:pPr>
        <w:rPr>
          <w:sz w:val="24"/>
        </w:rPr>
      </w:pPr>
    </w:p>
    <w:p w:rsidR="005B5EA1" w:rsidRDefault="005B5EA1" w:rsidP="005B5EA1">
      <w:pPr>
        <w:autoSpaceDE w:val="0"/>
        <w:autoSpaceDN w:val="0"/>
        <w:adjustRightInd w:val="0"/>
        <w:ind w:right="-4819" w:firstLine="709"/>
        <w:jc w:val="left"/>
        <w:rPr>
          <w:b/>
          <w:bCs/>
          <w:sz w:val="28"/>
          <w:szCs w:val="24"/>
        </w:rPr>
      </w:pPr>
      <w:r w:rsidRPr="001D2EC8">
        <w:rPr>
          <w:b/>
          <w:bCs/>
          <w:sz w:val="28"/>
          <w:szCs w:val="24"/>
        </w:rPr>
        <w:t>Сведения о доходах, расходах</w:t>
      </w:r>
      <w:r>
        <w:rPr>
          <w:b/>
          <w:bCs/>
          <w:sz w:val="28"/>
          <w:szCs w:val="24"/>
        </w:rPr>
        <w:t xml:space="preserve">, об имуществе и обязательства  </w:t>
      </w:r>
      <w:r w:rsidRPr="001D2EC8">
        <w:rPr>
          <w:b/>
          <w:bCs/>
          <w:sz w:val="28"/>
          <w:szCs w:val="24"/>
        </w:rPr>
        <w:t>имущественного характера</w:t>
      </w:r>
    </w:p>
    <w:p w:rsidR="005B5EA1" w:rsidRDefault="005B5EA1" w:rsidP="005B5EA1">
      <w:pPr>
        <w:autoSpaceDE w:val="0"/>
        <w:autoSpaceDN w:val="0"/>
        <w:adjustRightInd w:val="0"/>
        <w:ind w:right="-4819" w:firstLine="709"/>
        <w:jc w:val="left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 w:rsidRPr="001D2EC8">
        <w:rPr>
          <w:b/>
          <w:bCs/>
          <w:sz w:val="28"/>
          <w:szCs w:val="24"/>
        </w:rPr>
        <w:t xml:space="preserve">муниципальных служащих администрации </w:t>
      </w:r>
      <w:r>
        <w:rPr>
          <w:b/>
          <w:bCs/>
          <w:sz w:val="28"/>
          <w:szCs w:val="24"/>
        </w:rPr>
        <w:t>Камышевского муниципального образования</w:t>
      </w:r>
    </w:p>
    <w:p w:rsidR="005B5EA1" w:rsidRDefault="005B5EA1" w:rsidP="005B5EA1">
      <w:pPr>
        <w:autoSpaceDE w:val="0"/>
        <w:autoSpaceDN w:val="0"/>
        <w:adjustRightInd w:val="0"/>
        <w:ind w:right="-4819" w:firstLine="709"/>
        <w:jc w:val="left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 w:rsidRPr="001D2EC8">
        <w:rPr>
          <w:b/>
          <w:bCs/>
          <w:sz w:val="28"/>
          <w:szCs w:val="24"/>
        </w:rPr>
        <w:t>Дергачевского муниципального района Саратовской области и членов их семей</w:t>
      </w:r>
    </w:p>
    <w:p w:rsidR="005B5EA1" w:rsidRPr="001D2EC8" w:rsidRDefault="005B5EA1" w:rsidP="005B5EA1">
      <w:pPr>
        <w:autoSpaceDE w:val="0"/>
        <w:autoSpaceDN w:val="0"/>
        <w:adjustRightInd w:val="0"/>
        <w:ind w:right="-4819" w:firstLine="709"/>
        <w:jc w:val="left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 w:rsidRPr="001D2EC8">
        <w:rPr>
          <w:b/>
          <w:bCs/>
          <w:sz w:val="28"/>
          <w:szCs w:val="24"/>
        </w:rPr>
        <w:t>за период с 1 января 20</w:t>
      </w:r>
      <w:r>
        <w:rPr>
          <w:b/>
          <w:bCs/>
          <w:sz w:val="28"/>
          <w:szCs w:val="24"/>
        </w:rPr>
        <w:t xml:space="preserve">15 </w:t>
      </w:r>
      <w:r w:rsidRPr="001D2EC8">
        <w:rPr>
          <w:b/>
          <w:bCs/>
          <w:sz w:val="28"/>
          <w:szCs w:val="24"/>
        </w:rPr>
        <w:t>г. по 31 декабря 20</w:t>
      </w:r>
      <w:r>
        <w:rPr>
          <w:b/>
          <w:bCs/>
          <w:sz w:val="28"/>
          <w:szCs w:val="24"/>
        </w:rPr>
        <w:t>15</w:t>
      </w:r>
      <w:r w:rsidRPr="001D2EC8">
        <w:rPr>
          <w:b/>
          <w:bCs/>
          <w:sz w:val="28"/>
          <w:szCs w:val="24"/>
        </w:rPr>
        <w:t xml:space="preserve"> г.</w:t>
      </w:r>
    </w:p>
    <w:p w:rsidR="005B5EA1" w:rsidRPr="001D2EC8" w:rsidRDefault="005B5EA1" w:rsidP="005B5EA1">
      <w:pPr>
        <w:jc w:val="center"/>
        <w:rPr>
          <w:b/>
          <w:sz w:val="24"/>
        </w:rPr>
      </w:pPr>
    </w:p>
    <w:tbl>
      <w:tblPr>
        <w:tblpPr w:leftFromText="180" w:rightFromText="180" w:vertAnchor="text" w:horzAnchor="margin" w:tblpY="25"/>
        <w:tblW w:w="1597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68"/>
        <w:gridCol w:w="2017"/>
        <w:gridCol w:w="1276"/>
        <w:gridCol w:w="1417"/>
        <w:gridCol w:w="1059"/>
        <w:gridCol w:w="993"/>
        <w:gridCol w:w="906"/>
        <w:gridCol w:w="1053"/>
        <w:gridCol w:w="1053"/>
        <w:gridCol w:w="1053"/>
        <w:gridCol w:w="1305"/>
        <w:gridCol w:w="3375"/>
      </w:tblGrid>
      <w:tr w:rsidR="005B5EA1" w:rsidRPr="001D2EC8" w:rsidTr="007D04DC">
        <w:trPr>
          <w:tblCellSpacing w:w="5" w:type="nil"/>
        </w:trPr>
        <w:tc>
          <w:tcPr>
            <w:tcW w:w="126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 xml:space="preserve">           Сведения о доходах, имуществе и обязательствах имущественного характера          </w:t>
            </w:r>
          </w:p>
        </w:tc>
        <w:tc>
          <w:tcPr>
            <w:tcW w:w="3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Сведения о расходах</w:t>
            </w:r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и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1D2EC8">
                <w:rPr>
                  <w:rFonts w:ascii="Courier New" w:hAnsi="Courier New" w:cs="Courier New"/>
                  <w:sz w:val="20"/>
                  <w:szCs w:val="18"/>
                </w:rPr>
                <w:t>&lt;*&gt;</w:t>
              </w:r>
            </w:hyperlink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(вид приобретенного имущества, источники)</w:t>
            </w:r>
          </w:p>
        </w:tc>
      </w:tr>
      <w:tr w:rsidR="005B5EA1" w:rsidRPr="001D2EC8" w:rsidTr="005D248F">
        <w:trPr>
          <w:tblCellSpacing w:w="5" w:type="nil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 xml:space="preserve">N </w:t>
            </w:r>
          </w:p>
        </w:tc>
        <w:tc>
          <w:tcPr>
            <w:tcW w:w="201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proofErr w:type="spellStart"/>
            <w:r w:rsidRPr="001D2EC8">
              <w:rPr>
                <w:rFonts w:ascii="Courier New" w:hAnsi="Courier New" w:cs="Courier New"/>
                <w:sz w:val="20"/>
                <w:szCs w:val="18"/>
              </w:rPr>
              <w:t>Лицо</w:t>
            </w:r>
            <w:proofErr w:type="gramStart"/>
            <w:r w:rsidRPr="001D2EC8">
              <w:rPr>
                <w:rFonts w:ascii="Courier New" w:hAnsi="Courier New" w:cs="Courier New"/>
                <w:sz w:val="20"/>
                <w:szCs w:val="18"/>
              </w:rPr>
              <w:t>,з</w:t>
            </w:r>
            <w:proofErr w:type="gramEnd"/>
            <w:r w:rsidRPr="001D2EC8">
              <w:rPr>
                <w:rFonts w:ascii="Courier New" w:hAnsi="Courier New" w:cs="Courier New"/>
                <w:sz w:val="20"/>
                <w:szCs w:val="18"/>
              </w:rPr>
              <w:t>амещающее</w:t>
            </w:r>
            <w:proofErr w:type="spellEnd"/>
            <w:r w:rsidRPr="001D2EC8">
              <w:rPr>
                <w:rFonts w:ascii="Courier New" w:hAnsi="Courier New" w:cs="Courier New"/>
                <w:sz w:val="20"/>
                <w:szCs w:val="18"/>
              </w:rPr>
              <w:t xml:space="preserve"> должность муниципальной службы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proofErr w:type="spellStart"/>
            <w:r w:rsidRPr="001D2EC8">
              <w:rPr>
                <w:rFonts w:ascii="Courier New" w:hAnsi="Courier New" w:cs="Courier New"/>
                <w:sz w:val="20"/>
                <w:szCs w:val="18"/>
              </w:rPr>
              <w:t>Декла-риро</w:t>
            </w:r>
            <w:proofErr w:type="spellEnd"/>
            <w:r w:rsidRPr="001D2EC8">
              <w:rPr>
                <w:rFonts w:ascii="Courier New" w:hAnsi="Courier New" w:cs="Courier New"/>
                <w:sz w:val="20"/>
                <w:szCs w:val="18"/>
              </w:rPr>
              <w:t>-</w:t>
            </w:r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ванный</w:t>
            </w:r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proofErr w:type="spellStart"/>
            <w:proofErr w:type="gramStart"/>
            <w:r w:rsidRPr="001D2EC8">
              <w:rPr>
                <w:rFonts w:ascii="Courier New" w:hAnsi="Courier New" w:cs="Courier New"/>
                <w:sz w:val="20"/>
                <w:szCs w:val="18"/>
              </w:rPr>
              <w:t>годо-вой</w:t>
            </w:r>
            <w:proofErr w:type="spellEnd"/>
            <w:proofErr w:type="gramEnd"/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доход</w:t>
            </w:r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(руб.)</w:t>
            </w:r>
          </w:p>
        </w:tc>
        <w:tc>
          <w:tcPr>
            <w:tcW w:w="43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Объекты недвижимого имущества,</w:t>
            </w:r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принадлежащие на праве собственности</w:t>
            </w:r>
          </w:p>
        </w:tc>
        <w:tc>
          <w:tcPr>
            <w:tcW w:w="31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 xml:space="preserve">Объекты недвижимого имущества, находящиеся </w:t>
            </w:r>
            <w:proofErr w:type="gramStart"/>
            <w:r w:rsidRPr="001D2EC8">
              <w:rPr>
                <w:rFonts w:ascii="Courier New" w:hAnsi="Courier New" w:cs="Courier New"/>
                <w:sz w:val="20"/>
                <w:szCs w:val="18"/>
              </w:rPr>
              <w:t>в</w:t>
            </w:r>
            <w:proofErr w:type="gramEnd"/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proofErr w:type="gramStart"/>
            <w:r w:rsidRPr="001D2EC8">
              <w:rPr>
                <w:rFonts w:ascii="Courier New" w:hAnsi="Courier New" w:cs="Courier New"/>
                <w:sz w:val="20"/>
                <w:szCs w:val="18"/>
              </w:rPr>
              <w:t>пользовании</w:t>
            </w:r>
            <w:proofErr w:type="gramEnd"/>
          </w:p>
        </w:tc>
        <w:tc>
          <w:tcPr>
            <w:tcW w:w="130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Транс-</w:t>
            </w:r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портные</w:t>
            </w:r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средства,</w:t>
            </w:r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proofErr w:type="spellStart"/>
            <w:proofErr w:type="gramStart"/>
            <w:r w:rsidRPr="001D2EC8">
              <w:rPr>
                <w:rFonts w:ascii="Courier New" w:hAnsi="Courier New" w:cs="Courier New"/>
                <w:sz w:val="20"/>
                <w:szCs w:val="18"/>
              </w:rPr>
              <w:t>принадле-жащие</w:t>
            </w:r>
            <w:proofErr w:type="spellEnd"/>
            <w:r w:rsidRPr="001D2EC8">
              <w:rPr>
                <w:rFonts w:ascii="Courier New" w:hAnsi="Courier New" w:cs="Courier New"/>
                <w:sz w:val="20"/>
                <w:szCs w:val="18"/>
              </w:rPr>
              <w:t xml:space="preserve"> на праве </w:t>
            </w:r>
            <w:proofErr w:type="spellStart"/>
            <w:r w:rsidRPr="001D2EC8">
              <w:rPr>
                <w:rFonts w:ascii="Courier New" w:hAnsi="Courier New" w:cs="Courier New"/>
                <w:sz w:val="20"/>
                <w:szCs w:val="18"/>
              </w:rPr>
              <w:t>собствен-ности</w:t>
            </w:r>
            <w:proofErr w:type="spellEnd"/>
            <w:r w:rsidRPr="001D2EC8">
              <w:rPr>
                <w:rFonts w:ascii="Courier New" w:hAnsi="Courier New" w:cs="Courier New"/>
                <w:sz w:val="20"/>
                <w:szCs w:val="18"/>
              </w:rPr>
              <w:t xml:space="preserve"> (вид,</w:t>
            </w:r>
            <w:proofErr w:type="gramEnd"/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марка)</w:t>
            </w:r>
          </w:p>
        </w:tc>
        <w:tc>
          <w:tcPr>
            <w:tcW w:w="33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18"/>
              </w:rPr>
            </w:pPr>
          </w:p>
        </w:tc>
      </w:tr>
      <w:tr w:rsidR="005B5EA1" w:rsidRPr="001D2EC8" w:rsidTr="00A01BB6">
        <w:trPr>
          <w:tblCellSpacing w:w="5" w:type="nil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20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Вид</w:t>
            </w:r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объекта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Вид</w:t>
            </w:r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proofErr w:type="spellStart"/>
            <w:r w:rsidRPr="001D2EC8">
              <w:rPr>
                <w:rFonts w:ascii="Courier New" w:hAnsi="Courier New" w:cs="Courier New"/>
                <w:sz w:val="20"/>
                <w:szCs w:val="18"/>
              </w:rPr>
              <w:t>собствен</w:t>
            </w:r>
            <w:proofErr w:type="spellEnd"/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proofErr w:type="spellStart"/>
            <w:r w:rsidRPr="001D2EC8">
              <w:rPr>
                <w:rFonts w:ascii="Courier New" w:hAnsi="Courier New" w:cs="Courier New"/>
                <w:sz w:val="20"/>
                <w:szCs w:val="18"/>
              </w:rPr>
              <w:t>ности</w:t>
            </w:r>
            <w:proofErr w:type="spellEnd"/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Площадь</w:t>
            </w:r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(кв. м)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Страна</w:t>
            </w:r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proofErr w:type="spellStart"/>
            <w:r w:rsidRPr="001D2EC8">
              <w:rPr>
                <w:rFonts w:ascii="Courier New" w:hAnsi="Courier New" w:cs="Courier New"/>
                <w:sz w:val="20"/>
                <w:szCs w:val="18"/>
              </w:rPr>
              <w:t>распо</w:t>
            </w:r>
            <w:proofErr w:type="spellEnd"/>
            <w:r w:rsidRPr="001D2EC8">
              <w:rPr>
                <w:rFonts w:ascii="Courier New" w:hAnsi="Courier New" w:cs="Courier New"/>
                <w:sz w:val="20"/>
                <w:szCs w:val="18"/>
              </w:rPr>
              <w:t>-</w:t>
            </w:r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proofErr w:type="spellStart"/>
            <w:r w:rsidRPr="001D2EC8">
              <w:rPr>
                <w:rFonts w:ascii="Courier New" w:hAnsi="Courier New" w:cs="Courier New"/>
                <w:sz w:val="20"/>
                <w:szCs w:val="18"/>
              </w:rPr>
              <w:t>ложения</w:t>
            </w:r>
            <w:proofErr w:type="spellEnd"/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Вид</w:t>
            </w:r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объекта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Площадь</w:t>
            </w:r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(кв. м)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Страна</w:t>
            </w:r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proofErr w:type="spellStart"/>
            <w:r w:rsidRPr="001D2EC8">
              <w:rPr>
                <w:rFonts w:ascii="Courier New" w:hAnsi="Courier New" w:cs="Courier New"/>
                <w:sz w:val="20"/>
                <w:szCs w:val="18"/>
              </w:rPr>
              <w:t>распо</w:t>
            </w:r>
            <w:proofErr w:type="spellEnd"/>
            <w:r w:rsidRPr="001D2EC8">
              <w:rPr>
                <w:rFonts w:ascii="Courier New" w:hAnsi="Courier New" w:cs="Courier New"/>
                <w:sz w:val="20"/>
                <w:szCs w:val="18"/>
              </w:rPr>
              <w:t>-</w:t>
            </w:r>
          </w:p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proofErr w:type="spellStart"/>
            <w:r w:rsidRPr="001D2EC8">
              <w:rPr>
                <w:rFonts w:ascii="Courier New" w:hAnsi="Courier New" w:cs="Courier New"/>
                <w:sz w:val="20"/>
                <w:szCs w:val="18"/>
              </w:rPr>
              <w:t>ложения</w:t>
            </w:r>
            <w:proofErr w:type="spellEnd"/>
          </w:p>
        </w:tc>
        <w:tc>
          <w:tcPr>
            <w:tcW w:w="1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33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18"/>
              </w:rPr>
            </w:pPr>
          </w:p>
        </w:tc>
      </w:tr>
      <w:tr w:rsidR="005B5EA1" w:rsidRPr="001D2EC8" w:rsidTr="00A01BB6">
        <w:trPr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1</w:t>
            </w:r>
          </w:p>
        </w:tc>
        <w:tc>
          <w:tcPr>
            <w:tcW w:w="2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Николаев Виктор Иванович глава администрации Камышевского МО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7D2F8E" w:rsidRDefault="007E5887" w:rsidP="00F36C6C">
            <w:pPr>
              <w:autoSpaceDE w:val="0"/>
              <w:autoSpaceDN w:val="0"/>
              <w:adjustRightInd w:val="0"/>
              <w:ind w:left="-81" w:firstLine="81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412423,04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Default="005B5EA1" w:rsidP="007D04D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Часть жилого дома</w:t>
            </w:r>
          </w:p>
          <w:p w:rsidR="00A01BB6" w:rsidRPr="001D2EC8" w:rsidRDefault="00A01BB6" w:rsidP="007D04D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Приусадебный земельный участок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Default="005B5EA1" w:rsidP="007D04DC">
            <w:pPr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63.5</w:t>
            </w:r>
          </w:p>
          <w:p w:rsidR="00A01BB6" w:rsidRDefault="00A01BB6" w:rsidP="007D04DC">
            <w:pPr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  <w:p w:rsidR="00A01BB6" w:rsidRDefault="00A01BB6" w:rsidP="007D04DC">
            <w:pPr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  <w:p w:rsidR="00A01BB6" w:rsidRDefault="00A01BB6" w:rsidP="007D04DC">
            <w:pPr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  <w:p w:rsidR="00A01BB6" w:rsidRPr="001D2EC8" w:rsidRDefault="00A01BB6" w:rsidP="007D04DC">
            <w:pPr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765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 xml:space="preserve">Россия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spacing w:line="240" w:lineRule="exact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spacing w:line="240" w:lineRule="exact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6F0C7F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D2EC8">
              <w:rPr>
                <w:rFonts w:ascii="Times New Roman" w:hAnsi="Times New Roman"/>
                <w:sz w:val="20"/>
                <w:szCs w:val="24"/>
              </w:rPr>
              <w:t>Автомобиль</w:t>
            </w:r>
          </w:p>
          <w:p w:rsidR="005B5EA1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Skoda</w:t>
            </w:r>
            <w:r w:rsidRPr="006F0C7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oktawiy</w:t>
            </w:r>
            <w:proofErr w:type="spellEnd"/>
          </w:p>
          <w:p w:rsidR="006F0C7F" w:rsidRPr="006F0C7F" w:rsidRDefault="006F0C7F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Volkswagen</w:t>
            </w:r>
            <w:r w:rsidRPr="006F0C7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jetta</w:t>
            </w:r>
            <w:proofErr w:type="spellEnd"/>
          </w:p>
        </w:tc>
        <w:tc>
          <w:tcPr>
            <w:tcW w:w="3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</w:tr>
      <w:tr w:rsidR="005B5EA1" w:rsidRPr="001D2EC8" w:rsidTr="00A01BB6">
        <w:trPr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2</w:t>
            </w:r>
          </w:p>
        </w:tc>
        <w:tc>
          <w:tcPr>
            <w:tcW w:w="2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Николаева Надежда Петровна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7D2F8E" w:rsidRDefault="007E5887" w:rsidP="007D04DC">
            <w:pPr>
              <w:autoSpaceDE w:val="0"/>
              <w:autoSpaceDN w:val="0"/>
              <w:adjustRightInd w:val="0"/>
              <w:ind w:left="-81" w:firstLine="81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81510,71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spacing w:line="240" w:lineRule="exact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spacing w:line="240" w:lineRule="exact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3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EA1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</w:tr>
      <w:tr w:rsidR="005B5EA1" w:rsidRPr="001D2EC8" w:rsidTr="00A01BB6">
        <w:trPr>
          <w:tblCellSpacing w:w="5" w:type="nil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18"/>
              </w:rPr>
            </w:pPr>
            <w:proofErr w:type="spellStart"/>
            <w:r w:rsidRPr="001D2EC8">
              <w:rPr>
                <w:rFonts w:ascii="Courier New" w:hAnsi="Courier New" w:cs="Courier New"/>
                <w:sz w:val="20"/>
                <w:szCs w:val="18"/>
              </w:rPr>
              <w:t>Абжетова</w:t>
            </w:r>
            <w:proofErr w:type="spellEnd"/>
            <w:r w:rsidRPr="001D2EC8">
              <w:rPr>
                <w:rFonts w:ascii="Courier New" w:hAnsi="Courier New" w:cs="Courier New"/>
                <w:sz w:val="20"/>
                <w:szCs w:val="18"/>
              </w:rPr>
              <w:t xml:space="preserve"> </w:t>
            </w:r>
            <w:proofErr w:type="spellStart"/>
            <w:r w:rsidRPr="001D2EC8">
              <w:rPr>
                <w:rFonts w:ascii="Courier New" w:hAnsi="Courier New" w:cs="Courier New"/>
                <w:sz w:val="20"/>
                <w:szCs w:val="18"/>
              </w:rPr>
              <w:t>Алмагуль</w:t>
            </w:r>
            <w:proofErr w:type="spellEnd"/>
            <w:r w:rsidRPr="001D2EC8">
              <w:rPr>
                <w:rFonts w:ascii="Courier New" w:hAnsi="Courier New" w:cs="Courier New"/>
                <w:sz w:val="20"/>
                <w:szCs w:val="18"/>
              </w:rPr>
              <w:t xml:space="preserve"> </w:t>
            </w:r>
            <w:proofErr w:type="spellStart"/>
            <w:r w:rsidRPr="001D2EC8">
              <w:rPr>
                <w:rFonts w:ascii="Courier New" w:hAnsi="Courier New" w:cs="Courier New"/>
                <w:sz w:val="20"/>
                <w:szCs w:val="18"/>
              </w:rPr>
              <w:t>Капезовна</w:t>
            </w:r>
            <w:proofErr w:type="spellEnd"/>
            <w:r>
              <w:rPr>
                <w:rFonts w:ascii="Courier New" w:hAnsi="Courier New" w:cs="Courier New"/>
                <w:sz w:val="20"/>
                <w:szCs w:val="18"/>
              </w:rPr>
              <w:t xml:space="preserve"> специалист администрации Камышевского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D248F" w:rsidP="007D04DC">
            <w:pPr>
              <w:autoSpaceDE w:val="0"/>
              <w:autoSpaceDN w:val="0"/>
              <w:adjustRightInd w:val="0"/>
              <w:ind w:left="-81" w:firstLine="81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97676.49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1BB6" w:rsidRDefault="005B5EA1" w:rsidP="007D04DC">
            <w:pPr>
              <w:rPr>
                <w:rFonts w:ascii="Times New Roman" w:hAnsi="Times New Roman"/>
                <w:sz w:val="20"/>
                <w:szCs w:val="24"/>
              </w:rPr>
            </w:pPr>
            <w:r w:rsidRPr="001D2EC8">
              <w:rPr>
                <w:rFonts w:ascii="Times New Roman" w:hAnsi="Times New Roman"/>
                <w:sz w:val="20"/>
                <w:szCs w:val="24"/>
              </w:rPr>
              <w:t xml:space="preserve">1\3 части </w:t>
            </w:r>
            <w:proofErr w:type="gramStart"/>
            <w:r w:rsidRPr="001D2EC8">
              <w:rPr>
                <w:rFonts w:ascii="Times New Roman" w:hAnsi="Times New Roman"/>
                <w:sz w:val="20"/>
                <w:szCs w:val="24"/>
              </w:rPr>
              <w:t>жилого</w:t>
            </w:r>
            <w:proofErr w:type="gramEnd"/>
            <w:r w:rsidRPr="001D2EC8">
              <w:rPr>
                <w:rFonts w:ascii="Times New Roman" w:hAnsi="Times New Roman"/>
                <w:sz w:val="20"/>
                <w:szCs w:val="24"/>
              </w:rPr>
              <w:t xml:space="preserve"> дома, долевая</w:t>
            </w:r>
            <w:r w:rsidR="00A01BB6">
              <w:rPr>
                <w:rFonts w:ascii="Times New Roman" w:hAnsi="Times New Roman"/>
                <w:sz w:val="20"/>
                <w:szCs w:val="24"/>
              </w:rPr>
              <w:t xml:space="preserve">, </w:t>
            </w:r>
          </w:p>
          <w:p w:rsidR="005B5EA1" w:rsidRPr="001D2EC8" w:rsidRDefault="00A01BB6" w:rsidP="007D04DC">
            <w:pPr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1\3 части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приусадебно-го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4"/>
              </w:rPr>
              <w:t xml:space="preserve">  земельного участка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84.1</w:t>
            </w:r>
          </w:p>
          <w:p w:rsidR="00A01BB6" w:rsidRDefault="00A01BB6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  <w:p w:rsidR="00A01BB6" w:rsidRDefault="00A01BB6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  <w:p w:rsidR="00A01BB6" w:rsidRPr="001D2EC8" w:rsidRDefault="00A01BB6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856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 xml:space="preserve">Россия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spacing w:line="240" w:lineRule="exact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spacing w:line="240" w:lineRule="exact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</w:tr>
      <w:tr w:rsidR="005B5EA1" w:rsidRPr="001D2EC8" w:rsidTr="00A01BB6">
        <w:trPr>
          <w:tblCellSpacing w:w="5" w:type="nil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D248F" w:rsidP="005D248F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sz w:val="20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18"/>
              </w:rPr>
              <w:t>Абжетов</w:t>
            </w:r>
            <w:proofErr w:type="spellEnd"/>
            <w:r>
              <w:rPr>
                <w:rFonts w:ascii="Courier New" w:hAnsi="Courier New" w:cs="Courier New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18"/>
              </w:rPr>
              <w:t>Батырхан</w:t>
            </w:r>
            <w:proofErr w:type="spellEnd"/>
            <w:r>
              <w:rPr>
                <w:rFonts w:ascii="Courier New" w:hAnsi="Courier New" w:cs="Courier New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18"/>
              </w:rPr>
              <w:t>Кадырович</w:t>
            </w:r>
            <w:proofErr w:type="spellEnd"/>
            <w:r>
              <w:rPr>
                <w:rFonts w:ascii="Courier New" w:hAnsi="Courier New" w:cs="Courier New"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18"/>
              </w:rPr>
              <w:t>–м</w:t>
            </w:r>
            <w:proofErr w:type="gramEnd"/>
            <w:r>
              <w:rPr>
                <w:rFonts w:ascii="Courier New" w:hAnsi="Courier New" w:cs="Courier New"/>
                <w:sz w:val="20"/>
                <w:szCs w:val="18"/>
              </w:rPr>
              <w:t xml:space="preserve">уж </w:t>
            </w:r>
            <w:r w:rsidR="005B5EA1">
              <w:rPr>
                <w:rFonts w:ascii="Courier New" w:hAnsi="Courier New" w:cs="Courier New"/>
                <w:sz w:val="20"/>
                <w:szCs w:val="18"/>
              </w:rPr>
              <w:lastRenderedPageBreak/>
              <w:t xml:space="preserve">рабочий </w:t>
            </w:r>
            <w:proofErr w:type="spellStart"/>
            <w:r w:rsidR="005B5EA1">
              <w:rPr>
                <w:rFonts w:ascii="Courier New" w:hAnsi="Courier New" w:cs="Courier New"/>
                <w:sz w:val="20"/>
                <w:szCs w:val="18"/>
              </w:rPr>
              <w:t>токаООО</w:t>
            </w:r>
            <w:proofErr w:type="spellEnd"/>
            <w:r w:rsidR="005B5EA1">
              <w:rPr>
                <w:rFonts w:ascii="Courier New" w:hAnsi="Courier New" w:cs="Courier New"/>
                <w:sz w:val="20"/>
                <w:szCs w:val="18"/>
              </w:rPr>
              <w:t xml:space="preserve"> «Деметра»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D248F" w:rsidP="007D04DC">
            <w:pPr>
              <w:autoSpaceDE w:val="0"/>
              <w:autoSpaceDN w:val="0"/>
              <w:adjustRightInd w:val="0"/>
              <w:ind w:left="-81" w:firstLine="81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lastRenderedPageBreak/>
              <w:t>67020.88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rPr>
                <w:rFonts w:ascii="Times New Roman" w:hAnsi="Times New Roman"/>
                <w:sz w:val="20"/>
                <w:szCs w:val="24"/>
              </w:rPr>
            </w:pPr>
            <w:r w:rsidRPr="001D2EC8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spacing w:line="240" w:lineRule="exact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spacing w:line="240" w:lineRule="exact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 w:rsidRPr="001D2EC8">
              <w:rPr>
                <w:rFonts w:ascii="Courier New" w:hAnsi="Courier New" w:cs="Courier New"/>
                <w:sz w:val="20"/>
                <w:szCs w:val="18"/>
              </w:rPr>
              <w:t>Лада 21</w:t>
            </w:r>
            <w:r>
              <w:rPr>
                <w:rFonts w:ascii="Courier New" w:hAnsi="Courier New" w:cs="Courier New"/>
                <w:sz w:val="20"/>
                <w:szCs w:val="18"/>
              </w:rPr>
              <w:t>1</w:t>
            </w:r>
            <w:r w:rsidRPr="001D2EC8">
              <w:rPr>
                <w:rFonts w:ascii="Courier New" w:hAnsi="Courier New" w:cs="Courier New"/>
                <w:sz w:val="20"/>
                <w:szCs w:val="18"/>
              </w:rPr>
              <w:t>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</w:tr>
      <w:tr w:rsidR="005B5EA1" w:rsidRPr="001D2EC8" w:rsidTr="00A01BB6">
        <w:trPr>
          <w:tblCellSpacing w:w="5" w:type="nil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lastRenderedPageBreak/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Default="005D248F" w:rsidP="007D04D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Радченко Ирина Ивановна</w:t>
            </w:r>
            <w:r w:rsidR="005B5EA1">
              <w:rPr>
                <w:rFonts w:ascii="Courier New" w:hAnsi="Courier New" w:cs="Courier New"/>
                <w:sz w:val="20"/>
                <w:szCs w:val="18"/>
              </w:rPr>
              <w:t xml:space="preserve"> специалист администрации Камышевского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Default="005D248F" w:rsidP="005D248F">
            <w:pPr>
              <w:autoSpaceDE w:val="0"/>
              <w:autoSpaceDN w:val="0"/>
              <w:adjustRightInd w:val="0"/>
              <w:ind w:left="-81" w:firstLine="81"/>
              <w:jc w:val="left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106947.44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Default="005D248F" w:rsidP="007D04DC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Жилой дом</w:t>
            </w:r>
          </w:p>
          <w:p w:rsidR="00A01BB6" w:rsidRDefault="00A01BB6" w:rsidP="007D04DC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A01BB6" w:rsidRPr="001D2EC8" w:rsidRDefault="00A01BB6" w:rsidP="007D04DC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приусадебный земельный участок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A01BB6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18"/>
              </w:rPr>
              <w:t>И</w:t>
            </w:r>
            <w:r w:rsidR="005D248F">
              <w:rPr>
                <w:rFonts w:ascii="Courier New" w:hAnsi="Courier New" w:cs="Courier New"/>
                <w:sz w:val="20"/>
                <w:szCs w:val="18"/>
              </w:rPr>
              <w:t>ндиви</w:t>
            </w:r>
            <w:r>
              <w:rPr>
                <w:rFonts w:ascii="Courier New" w:hAnsi="Courier New" w:cs="Courier New"/>
                <w:sz w:val="20"/>
                <w:szCs w:val="18"/>
              </w:rPr>
              <w:t>-</w:t>
            </w:r>
            <w:r w:rsidR="005D248F">
              <w:rPr>
                <w:rFonts w:ascii="Courier New" w:hAnsi="Courier New" w:cs="Courier New"/>
                <w:sz w:val="20"/>
                <w:szCs w:val="18"/>
              </w:rPr>
              <w:t>дуальная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Default="005D248F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100</w:t>
            </w:r>
          </w:p>
          <w:p w:rsidR="00A01BB6" w:rsidRDefault="00A01BB6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  <w:p w:rsidR="00A01BB6" w:rsidRDefault="00A01BB6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  <w:p w:rsidR="00A01BB6" w:rsidRPr="001D2EC8" w:rsidRDefault="00A01BB6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1000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D248F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spacing w:line="240" w:lineRule="exact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spacing w:line="240" w:lineRule="exact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Pr="001D2EC8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5EA1" w:rsidRDefault="005B5EA1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</w:tr>
      <w:tr w:rsidR="005D248F" w:rsidRPr="001D2EC8" w:rsidTr="00A01BB6">
        <w:trPr>
          <w:tblCellSpacing w:w="5" w:type="nil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48F" w:rsidRDefault="005D248F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6.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48F" w:rsidRDefault="005D248F" w:rsidP="007D04D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 xml:space="preserve">Радченко Александр Борисович – муж </w:t>
            </w:r>
            <w:proofErr w:type="spellStart"/>
            <w:r>
              <w:rPr>
                <w:rFonts w:ascii="Courier New" w:hAnsi="Courier New" w:cs="Courier New"/>
                <w:sz w:val="20"/>
                <w:szCs w:val="18"/>
              </w:rPr>
              <w:t>механизарот</w:t>
            </w:r>
            <w:proofErr w:type="spellEnd"/>
            <w:r>
              <w:rPr>
                <w:rFonts w:ascii="Courier New" w:hAnsi="Courier New" w:cs="Courier New"/>
                <w:sz w:val="20"/>
                <w:szCs w:val="18"/>
              </w:rPr>
              <w:t xml:space="preserve"> ООО «Деметра»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48F" w:rsidRDefault="005D248F" w:rsidP="005D248F">
            <w:pPr>
              <w:autoSpaceDE w:val="0"/>
              <w:autoSpaceDN w:val="0"/>
              <w:adjustRightInd w:val="0"/>
              <w:ind w:left="-81" w:firstLine="81"/>
              <w:jc w:val="left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34001.39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48F" w:rsidRDefault="005D248F" w:rsidP="007D04DC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48F" w:rsidRDefault="005D248F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48F" w:rsidRDefault="005D248F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48F" w:rsidRDefault="005D248F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48F" w:rsidRDefault="005D248F" w:rsidP="007D04DC">
            <w:pPr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48F" w:rsidRDefault="005D248F" w:rsidP="007D04DC">
            <w:pPr>
              <w:spacing w:line="240" w:lineRule="exact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48F" w:rsidRDefault="005D248F" w:rsidP="007D04DC">
            <w:pPr>
              <w:spacing w:line="240" w:lineRule="exact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48F" w:rsidRDefault="003D7B29" w:rsidP="007D0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B29">
              <w:rPr>
                <w:rFonts w:ascii="Times New Roman" w:hAnsi="Times New Roman"/>
                <w:sz w:val="20"/>
                <w:szCs w:val="20"/>
              </w:rPr>
              <w:t>Автомобиль DAEWOO NEXIA</w:t>
            </w:r>
          </w:p>
          <w:p w:rsidR="003E0950" w:rsidRDefault="003E0950" w:rsidP="007D0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Нива 2121</w:t>
            </w:r>
          </w:p>
          <w:p w:rsidR="003E0950" w:rsidRPr="003D7B29" w:rsidRDefault="003E0950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33307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248F" w:rsidRPr="003D7B29" w:rsidRDefault="005D248F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7B29" w:rsidRPr="001D2EC8" w:rsidTr="00A01BB6">
        <w:trPr>
          <w:tblCellSpacing w:w="5" w:type="nil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B29" w:rsidRDefault="003D7B29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7.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B29" w:rsidRDefault="003D7B29" w:rsidP="007D04D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t>Радченко Мария Александровна - 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B29" w:rsidRDefault="003D7B29" w:rsidP="005D248F">
            <w:pPr>
              <w:autoSpaceDE w:val="0"/>
              <w:autoSpaceDN w:val="0"/>
              <w:adjustRightInd w:val="0"/>
              <w:ind w:left="-81" w:firstLine="81"/>
              <w:jc w:val="left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B29" w:rsidRDefault="003D7B29" w:rsidP="007D04DC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B29" w:rsidRDefault="003D7B29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B29" w:rsidRDefault="003D7B29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B29" w:rsidRDefault="003D7B29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B29" w:rsidRDefault="003D7B29" w:rsidP="007D04DC">
            <w:pPr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B29" w:rsidRDefault="003D7B29" w:rsidP="007D04DC">
            <w:pPr>
              <w:spacing w:line="240" w:lineRule="exact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B29" w:rsidRDefault="003D7B29" w:rsidP="007D04DC">
            <w:pPr>
              <w:spacing w:line="240" w:lineRule="exact"/>
              <w:jc w:val="center"/>
              <w:rPr>
                <w:rFonts w:ascii="Courier New" w:hAnsi="Courier New" w:cs="Courier New"/>
                <w:sz w:val="20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B29" w:rsidRPr="003D7B29" w:rsidRDefault="003D7B29" w:rsidP="007D0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B29" w:rsidRPr="003D7B29" w:rsidRDefault="003D7B29" w:rsidP="007D04D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F0C7F" w:rsidRDefault="006F0C7F" w:rsidP="005B5EA1">
      <w:pPr>
        <w:autoSpaceDE w:val="0"/>
        <w:autoSpaceDN w:val="0"/>
        <w:adjustRightInd w:val="0"/>
        <w:ind w:firstLine="540"/>
        <w:rPr>
          <w:rFonts w:ascii="Courier New" w:hAnsi="Courier New" w:cs="Courier New"/>
          <w:sz w:val="24"/>
          <w:lang w:val="en-US"/>
        </w:rPr>
      </w:pPr>
    </w:p>
    <w:p w:rsidR="006F0C7F" w:rsidRDefault="006F0C7F" w:rsidP="005B5EA1">
      <w:pPr>
        <w:autoSpaceDE w:val="0"/>
        <w:autoSpaceDN w:val="0"/>
        <w:adjustRightInd w:val="0"/>
        <w:ind w:firstLine="540"/>
        <w:rPr>
          <w:rFonts w:ascii="Courier New" w:hAnsi="Courier New" w:cs="Courier New"/>
          <w:sz w:val="24"/>
          <w:lang w:val="en-US"/>
        </w:rPr>
      </w:pPr>
    </w:p>
    <w:p w:rsidR="005B5EA1" w:rsidRPr="001D2EC8" w:rsidRDefault="005B5EA1" w:rsidP="005B5EA1">
      <w:pPr>
        <w:autoSpaceDE w:val="0"/>
        <w:autoSpaceDN w:val="0"/>
        <w:adjustRightInd w:val="0"/>
        <w:ind w:firstLine="5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Глава администрации Камышевского МО                               В.И.Николаев                                    </w:t>
      </w:r>
    </w:p>
    <w:p w:rsidR="0014474E" w:rsidRDefault="0014474E"/>
    <w:sectPr w:rsidR="0014474E" w:rsidSect="002B4D68">
      <w:pgSz w:w="16838" w:h="11906" w:orient="landscape"/>
      <w:pgMar w:top="851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31679"/>
    <w:rsid w:val="0004249E"/>
    <w:rsid w:val="000D3162"/>
    <w:rsid w:val="0014474E"/>
    <w:rsid w:val="00154B46"/>
    <w:rsid w:val="001652DD"/>
    <w:rsid w:val="002B4D68"/>
    <w:rsid w:val="002D7D43"/>
    <w:rsid w:val="003D7B29"/>
    <w:rsid w:val="003E0950"/>
    <w:rsid w:val="003E6A57"/>
    <w:rsid w:val="003F2F65"/>
    <w:rsid w:val="005B5EA1"/>
    <w:rsid w:val="005D248F"/>
    <w:rsid w:val="005E655B"/>
    <w:rsid w:val="00600D40"/>
    <w:rsid w:val="006F0C7F"/>
    <w:rsid w:val="007276BB"/>
    <w:rsid w:val="007A5C5B"/>
    <w:rsid w:val="007E5887"/>
    <w:rsid w:val="008F4B7D"/>
    <w:rsid w:val="00931679"/>
    <w:rsid w:val="009C1EFD"/>
    <w:rsid w:val="00A01BB6"/>
    <w:rsid w:val="00B40FE4"/>
    <w:rsid w:val="00D1077B"/>
    <w:rsid w:val="00E10945"/>
    <w:rsid w:val="00F02C06"/>
    <w:rsid w:val="00F36C6C"/>
    <w:rsid w:val="00F4606D"/>
    <w:rsid w:val="00FA7BDF"/>
    <w:rsid w:val="00FB3954"/>
    <w:rsid w:val="00FD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7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1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0777-B0C5-4158-8AEC-D1C1AB68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2013-03-29T12:14:00Z</dcterms:created>
  <dcterms:modified xsi:type="dcterms:W3CDTF">2016-04-01T06:32:00Z</dcterms:modified>
</cp:coreProperties>
</file>